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05" w:rsidRPr="002C1105" w:rsidRDefault="002C1105" w:rsidP="002C1105">
      <w:pPr>
        <w:spacing w:after="31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Материально-техническое обеспечение и </w:t>
      </w:r>
      <w:proofErr w:type="spellStart"/>
      <w:r w:rsidRPr="002C1105">
        <w:rPr>
          <w:rFonts w:ascii="Times New Roman" w:eastAsia="Times New Roman" w:hAnsi="Times New Roman" w:cs="Times New Roman"/>
          <w:sz w:val="38"/>
          <w:szCs w:val="38"/>
          <w:lang w:eastAsia="ru-RU"/>
        </w:rPr>
        <w:t>оснащенность</w:t>
      </w:r>
      <w:proofErr w:type="spellEnd"/>
      <w:r w:rsidRPr="002C1105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образовательного процесса</w:t>
      </w:r>
    </w:p>
    <w:p w:rsidR="002C1105" w:rsidRPr="002C1105" w:rsidRDefault="002C1105" w:rsidP="002C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материально-техническом обеспечении образовательной деятельности</w:t>
      </w:r>
    </w:p>
    <w:p w:rsidR="002C1105" w:rsidRPr="002C1105" w:rsidRDefault="002C1105" w:rsidP="002C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1.Сведения о наличии оборудованных учебных кабинетов, объектов для проведения практических занятий</w:t>
      </w:r>
    </w:p>
    <w:p w:rsidR="002C1105" w:rsidRPr="002C1105" w:rsidRDefault="002C1105" w:rsidP="002C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C1105" w:rsidRPr="002C1105" w:rsidRDefault="002C1105" w:rsidP="002C110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2001"/>
        <w:gridCol w:w="4773"/>
      </w:tblGrid>
      <w:tr w:rsidR="002C1105" w:rsidRPr="002C1105" w:rsidTr="00E134E1"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специальных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  пособия</w:t>
            </w:r>
            <w:proofErr w:type="gramEnd"/>
          </w:p>
          <w:p w:rsidR="002C1105" w:rsidRPr="002C1105" w:rsidRDefault="002C1105" w:rsidP="002C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специальное оборудование</w:t>
            </w:r>
          </w:p>
        </w:tc>
      </w:tr>
      <w:tr w:rsidR="002C1105" w:rsidRPr="002C1105" w:rsidTr="00E134E1">
        <w:trPr>
          <w:trHeight w:val="299"/>
        </w:trPr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E134E1">
            <w:pPr>
              <w:spacing w:after="0" w:line="240" w:lineRule="auto"/>
              <w:ind w:left="-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</w:t>
            </w:r>
            <w:r w:rsidR="00E13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литература, видеомагнитофон,</w:t>
            </w: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фотоаппарат, видео -   и   аудиотека</w:t>
            </w:r>
          </w:p>
        </w:tc>
      </w:tr>
      <w:tr w:rsidR="002C1105" w:rsidRPr="002C1105" w:rsidTr="00E134E1">
        <w:trPr>
          <w:trHeight w:val="394"/>
        </w:trPr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Холлы и коридорные пролёты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ind w:left="-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E134E1" w:rsidRPr="002C1105" w:rsidTr="00E134E1">
        <w:trPr>
          <w:trHeight w:val="1081"/>
        </w:trPr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34E1" w:rsidRPr="002C1105" w:rsidRDefault="00E134E1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E1" w:rsidRPr="002C1105" w:rsidRDefault="00E134E1" w:rsidP="002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ДОУ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E1" w:rsidRPr="002C1105" w:rsidRDefault="00E134E1" w:rsidP="002C1105">
            <w:pPr>
              <w:spacing w:after="0" w:line="240" w:lineRule="auto"/>
              <w:ind w:left="-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архитектурные формы на групповых прогулочных площадках для сюжетно-ролевых игр и др.</w:t>
            </w:r>
          </w:p>
        </w:tc>
      </w:tr>
    </w:tbl>
    <w:p w:rsidR="002C1105" w:rsidRPr="002C1105" w:rsidRDefault="002C1105" w:rsidP="002C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C1105" w:rsidRPr="002C1105" w:rsidRDefault="002C1105" w:rsidP="002C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C1105" w:rsidRPr="002C1105" w:rsidRDefault="002C1105" w:rsidP="002C110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6060"/>
      </w:tblGrid>
      <w:tr w:rsidR="00F746DF" w:rsidRPr="002C1105" w:rsidTr="002C1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помещения, функциональное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</w:t>
            </w:r>
          </w:p>
        </w:tc>
      </w:tr>
      <w:tr w:rsidR="00F746DF" w:rsidRPr="002C1105" w:rsidTr="002C1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комнаты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№ 1, 2, 3, 4, 5, 6.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Сюжетно-ролевые игры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Самообслуживание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Трудовая деятельность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Самостоятельная творческая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Ознакомление с природой, труд в природе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Детская мебель для практической деятельности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Центры художественной литературы: подборка научных книг, энциклопедий, художественной литературы, портретов авторов и писателей, </w:t>
            </w:r>
            <w:proofErr w:type="spell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аудиосопровождение</w:t>
            </w:r>
            <w:proofErr w:type="spell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дидактические игры по произведениям (в том числе электронные)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Уголок для изобразительной детской деятельности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Игровая мебель. Атрибуты для сюжетно-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ролевых игр: «Семья», «Магазин», «Парикмахерская», «Больница», «Ателье», «Библиотека», «Школа»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Природный уголок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Конструкторы различных видов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Головоломки, мозаики, </w:t>
            </w:r>
            <w:proofErr w:type="spell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настольно-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печатные игры, лото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Развивающие игры по математике, логике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Различные виды театров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Муляжи овощей и фруктов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Календарь погоды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Плакаты и наборы дидактических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наглядных материалов с изображением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животных, птиц, насекомых, обитателей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морей и рек, рептилий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Мини-лаборатории, центры оды и песка с набором нео</w:t>
            </w:r>
            <w:r w:rsidR="00F74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бходимого оборудования и ингредие</w:t>
            </w:r>
            <w:r w:rsidR="00F746DF"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нтов</w:t>
            </w: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экспериментальной и </w:t>
            </w:r>
            <w:r w:rsidR="00F746DF"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исследовательской</w:t>
            </w: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(в том числе различные коллекции)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Магнитофон, аудиозаписи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Мультимедийное оборудование (интерактивная доска, ноутбук, проектор)</w:t>
            </w:r>
          </w:p>
        </w:tc>
      </w:tr>
      <w:tr w:rsidR="00F746DF" w:rsidRPr="002C1105" w:rsidTr="002C1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Спальное помещение</w:t>
            </w:r>
          </w:p>
          <w:p w:rsidR="002C1105" w:rsidRPr="002C1105" w:rsidRDefault="00F746DF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№ 1, 2.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Дневной сон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Игровая деятельность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Гимнастика после сна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Спальная мебель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Физкультурное оборудование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гимнастики после сна: ребристая дорожка, массажные коврики и </w:t>
            </w:r>
            <w:proofErr w:type="gram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мячи,  кубики</w:t>
            </w:r>
            <w:proofErr w:type="gramEnd"/>
            <w:r w:rsidR="00F74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обруч</w:t>
            </w:r>
          </w:p>
        </w:tc>
      </w:tr>
      <w:tr w:rsidR="00F746DF" w:rsidRPr="002C1105" w:rsidTr="002C1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Раздевальная комната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№ 1, 2, 3, 4, 5, 6.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Информационно-просветительская 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уголок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Выставки детского творчества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Наглядно-информационный материал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Физкультурный уголок</w:t>
            </w:r>
          </w:p>
        </w:tc>
      </w:tr>
      <w:tr w:rsidR="00F746DF" w:rsidRPr="002C1105" w:rsidTr="002C1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Осуществление методической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 педагогам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Организация консультаций,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семинаров, педагогических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советов</w:t>
            </w:r>
          </w:p>
          <w:p w:rsidR="002C1105" w:rsidRPr="002C1105" w:rsidRDefault="002C1105" w:rsidP="00F74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Выставка изделий народно-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прикладного искусства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 педагогической и методической литературы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Библиотека периодических изданий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Пособия для занятий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Опыт работы педагогов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Материалы консультаций, семинаров, семинаров - практикумов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Демонстрационный, раздаточный материал для занятий с детьми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Иллюстративный материал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Изделия народных промыслов: Дымково,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Городец, Гжель, Хохлома, Палех, </w:t>
            </w:r>
            <w:proofErr w:type="spell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Жостово</w:t>
            </w:r>
            <w:proofErr w:type="spell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</w:t>
            </w:r>
            <w:proofErr w:type="spell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богородские</w:t>
            </w:r>
            <w:proofErr w:type="spell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Игрушки, муляжи, гербарии, коллекции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семян растений- Мультимедийное оборудование (интерактивная доска, ноутбук, проектор)</w:t>
            </w:r>
          </w:p>
        </w:tc>
      </w:tr>
      <w:tr w:rsidR="00F746DF" w:rsidRPr="002C1105" w:rsidTr="002C1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  Физкультурные</w:t>
            </w:r>
            <w:proofErr w:type="gram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Спортивные</w:t>
            </w:r>
            <w:proofErr w:type="gram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досуги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Развлечения</w:t>
            </w:r>
            <w:proofErr w:type="gram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праздники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Консультативная</w:t>
            </w:r>
            <w:proofErr w:type="gram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 родителями и воспитателями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оборудование;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маты;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степы;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наглядный и дидактический материал;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скамейки;</w:t>
            </w:r>
          </w:p>
        </w:tc>
      </w:tr>
      <w:tr w:rsidR="00F746DF" w:rsidRPr="002C1105" w:rsidTr="002C1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заведующего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групповые</w:t>
            </w:r>
            <w:proofErr w:type="gram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занятия, самостоятельная и совместная деятельность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 досуги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развлечения</w:t>
            </w:r>
            <w:proofErr w:type="gramEnd"/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праздники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консультативная работа с родителями и воспитателями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номенклатура дел и документы к ней;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компьютер с выходом в интернет;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принтер, сканер, факс</w:t>
            </w:r>
          </w:p>
          <w:p w:rsidR="002C1105" w:rsidRPr="002C1105" w:rsidRDefault="002C1105" w:rsidP="002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личные дела, трудовые книжки сотрудников</w:t>
            </w:r>
            <w:r w:rsidR="00F7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сейф</w:t>
            </w:r>
          </w:p>
        </w:tc>
      </w:tr>
    </w:tbl>
    <w:p w:rsidR="002C1105" w:rsidRPr="002C1105" w:rsidRDefault="002C1105" w:rsidP="002C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</w:t>
      </w:r>
    </w:p>
    <w:p w:rsidR="002C1105" w:rsidRPr="002C1105" w:rsidRDefault="002C1105" w:rsidP="002C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C11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питания обучающихся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</w:t>
      </w: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детского сада - это обеспечение конституционного права каждого ребенка на охрану его жизни и здоровья.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действиям инфекций и др. неблагоприятных факторов внешней среды. Правильно организованное питание обеспечивает организм всеми необходимыми ему пищевыми веществами (белками, жирами, углеводами, витам</w:t>
      </w:r>
      <w:r w:rsidR="00F746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инами и минеральными солями)</w:t>
      </w: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энергией.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Основным принципом питания дошкольников является максимальное разнообразие пищевых ра</w:t>
      </w:r>
      <w:r w:rsidR="00F74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ционов, которое достигается путё</w:t>
      </w: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м использования достаточного ассортимента продуктов и различных способов кулинарной обработки. В повседневный рацион включены основные группы продук</w:t>
      </w:r>
      <w:r w:rsidR="00F7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- мясо, рыба, молоко, </w:t>
      </w: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фрукты, овощи, сахар, хлеб, крупы и др.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Исключение из рациона питания продуктов и блюд, способных оказывать раздражающее действие на слизистую органов пищеварения, а также продуктов, которые могли бы привезти к ухудшению здоровья у детей с хроническими забо</w:t>
      </w:r>
      <w:r w:rsidR="00F746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леваниями вне стадии обострения</w:t>
      </w: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компенсированными функциональными нарушениями органов желудочно-кишечного тракта (щадящее питание).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особенностей детей (в том числе непереносимость ими отдельных продуктов и блюд).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Обеспечение санитарно-эпидемиологической безопасности питания, включающее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Перспективное меню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Питание в детском саду различается в зависимости от сезона и подразделяется на периоды зимы-весны и лета-осени. Меню для детей разрабатывается заранее, с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суточной нормы продуктов в рационе питания,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порций и сведений о химическом составе продуктов, согласовывается с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Только ориентируясь на соотношение в блюдах белков, жиров и углеводов, можно обеспечить правильное питание в детском саду, при котором клетки получают необходимый строительный материал для роста.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Питание в детском саду </w:t>
      </w:r>
      <w:proofErr w:type="spellStart"/>
      <w:r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четырехразовое</w:t>
      </w:r>
      <w:proofErr w:type="spellEnd"/>
      <w:r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Это завтрак, во время которого малыш получает кашу, бутерброд с маслом и сыром, напиток. Детские каши варят на молоке, чтобы они были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полезными. Так как кофе детям не дают, то детские напитки для завтрака – это чай или какао.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Второй завтрак более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состоять из какого-либо фрукта или сока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Обед состоит из горячего блюда и мясных или рыбных продуктов с гарниром. В дополнение предлагается компот или сок. Детские супы достаточно разнообразны, поэтому в течение недели они не повторяются.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Полдник (с элементами блюд ужина) – запеканки, булочка или печенье, предлагаемые с кефиром или компотом, каша, рыбное блюдо и т.д.</w:t>
      </w:r>
    </w:p>
    <w:p w:rsidR="002C1105" w:rsidRPr="002C1105" w:rsidRDefault="002C1105" w:rsidP="002C1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качественного и полноценного питания, организации контроля за приготовлением пищи создана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составе:</w:t>
      </w:r>
    </w:p>
    <w:p w:rsidR="002C1105" w:rsidRPr="002C1105" w:rsidRDefault="00F746DF" w:rsidP="002C11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Архипова Г.В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</w:p>
    <w:p w:rsidR="002C1105" w:rsidRPr="002C1105" w:rsidRDefault="00F746DF" w:rsidP="002C11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Амосова А.Ю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завхоз</w:t>
      </w:r>
      <w:proofErr w:type="gramEnd"/>
    </w:p>
    <w:p w:rsidR="002C1105" w:rsidRPr="002C1105" w:rsidRDefault="00F746DF" w:rsidP="002C11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Непомнящих Н.А.– 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 8(</w:t>
      </w:r>
      <w:r w:rsidR="00F746DF">
        <w:rPr>
          <w:rFonts w:ascii="Times New Roman" w:eastAsia="Times New Roman" w:hAnsi="Times New Roman" w:cs="Times New Roman"/>
          <w:sz w:val="28"/>
          <w:szCs w:val="28"/>
          <w:lang w:eastAsia="ru-RU"/>
        </w:rPr>
        <w:t>42147)21-697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 </w:t>
      </w:r>
      <w:proofErr w:type="spellStart"/>
      <w:r w:rsidR="00F74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sadaim</w:t>
      </w:r>
      <w:proofErr w:type="spellEnd"/>
      <w:r w:rsidR="00F746DF" w:rsidRPr="00F746DF">
        <w:rPr>
          <w:rFonts w:ascii="Times New Roman" w:eastAsia="Times New Roman" w:hAnsi="Times New Roman" w:cs="Times New Roman"/>
          <w:sz w:val="24"/>
          <w:szCs w:val="24"/>
          <w:lang w:eastAsia="ru-RU"/>
        </w:rPr>
        <w:t>2001@</w:t>
      </w:r>
      <w:proofErr w:type="spellStart"/>
      <w:r w:rsidR="00F74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proofErr w:type="spellEnd"/>
      <w:r w:rsidR="00F746DF" w:rsidRPr="00F74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74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F746DF" w:rsidRPr="002C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условиях охраны здоровья обучающихся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6.1.Системность деятельности по вопросам </w:t>
      </w:r>
      <w:proofErr w:type="spellStart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отражена в Основной образовательной программе.</w:t>
      </w:r>
    </w:p>
    <w:p w:rsidR="002C1105" w:rsidRPr="002C1105" w:rsidRDefault="006830AE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.Смонтирована внутренняя система оповещения;</w:t>
      </w:r>
    </w:p>
    <w:p w:rsidR="002C1105" w:rsidRPr="002C1105" w:rsidRDefault="002C1105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830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.В системе проводится работа по гражданской обороне и действиям в ЧС природного и техногенного характера, установлена система контроля управления допуском.</w:t>
      </w:r>
    </w:p>
    <w:p w:rsidR="002C1105" w:rsidRPr="002C1105" w:rsidRDefault="006830AE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территории детского сада установлены 8 видеокамер наружного наблюдения.</w:t>
      </w:r>
    </w:p>
    <w:p w:rsidR="002C1105" w:rsidRPr="002C1105" w:rsidRDefault="006830AE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.Здание, территория соответствует санитарно-эпидемиологическим правилам и нормативам, требованиям пожарной и электробезопасности, нормам охраны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Общая площадь здания -  348,92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м.;</w:t>
      </w:r>
    </w:p>
    <w:p w:rsidR="002C1105" w:rsidRPr="002C1105" w:rsidRDefault="006830AE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.Системы водоснабжения, канализации, отопления соответствуют нормам, </w:t>
      </w:r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актами готовности к новому учебному году.</w:t>
      </w:r>
    </w:p>
    <w:p w:rsidR="002C1105" w:rsidRPr="002C1105" w:rsidRDefault="006830AE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.Территория учреждения по периметру ограждена забором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деревянным штакетником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105" w:rsidRPr="002C1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C1105" w:rsidRPr="002C1105" w:rsidRDefault="006830AE" w:rsidP="002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6.8</w:t>
      </w:r>
      <w:r w:rsidR="002C1105"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.Игровое оборудование и постройки обеспечивают безопасность жизнедеятельности воспитанников и сотрудников. Соблюдаются правила и нормы охраны труда, техники безопасности и противопожарной защиты.</w:t>
      </w:r>
    </w:p>
    <w:p w:rsidR="002C1105" w:rsidRPr="002C1105" w:rsidRDefault="002C1105" w:rsidP="006830AE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105">
        <w:rPr>
          <w:rFonts w:ascii="Arial" w:eastAsia="Times New Roman" w:hAnsi="Arial" w:cs="Arial"/>
          <w:lang w:eastAsia="ru-RU"/>
        </w:rPr>
        <w:t> </w:t>
      </w:r>
      <w:r w:rsidR="006830AE"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bookmarkStart w:id="0" w:name="_GoBack"/>
      <w:bookmarkEnd w:id="0"/>
      <w:r w:rsidRPr="002C1105">
        <w:rPr>
          <w:rFonts w:ascii="Times New Roman" w:eastAsia="Times New Roman" w:hAnsi="Times New Roman" w:cs="Times New Roman"/>
          <w:sz w:val="28"/>
          <w:szCs w:val="28"/>
          <w:lang w:eastAsia="ru-RU"/>
        </w:rPr>
        <w:t>.Территория детского сада благоустроена теневыми навесами, песочницы с закрывающимися крышками. </w:t>
      </w:r>
    </w:p>
    <w:p w:rsidR="00F24206" w:rsidRPr="00F746DF" w:rsidRDefault="006830AE"/>
    <w:sectPr w:rsidR="00F24206" w:rsidRPr="00F74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05"/>
    <w:rsid w:val="002C1105"/>
    <w:rsid w:val="003F0D3C"/>
    <w:rsid w:val="006830AE"/>
    <w:rsid w:val="007066AC"/>
    <w:rsid w:val="00C72110"/>
    <w:rsid w:val="00E134E1"/>
    <w:rsid w:val="00F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3455A-86FB-435C-B0B1-5656A9A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782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278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6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2023-03-29T08:45:00Z</dcterms:created>
  <dcterms:modified xsi:type="dcterms:W3CDTF">2023-03-29T10:19:00Z</dcterms:modified>
</cp:coreProperties>
</file>